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If you don’t have access to </w:t>
      </w:r>
      <w:r w:rsidDel="00000000" w:rsidR="00000000" w:rsidRPr="00000000">
        <w:rPr>
          <w:b w:val="1"/>
          <w:highlight w:val="yellow"/>
          <w:rtl w:val="0"/>
        </w:rPr>
        <w:t xml:space="preserve">slack</w:t>
      </w:r>
      <w:r w:rsidDel="00000000" w:rsidR="00000000" w:rsidRPr="00000000">
        <w:rPr>
          <w:highlight w:val="yellow"/>
          <w:rtl w:val="0"/>
        </w:rPr>
        <w:t xml:space="preserve"> or the </w:t>
      </w:r>
      <w:r w:rsidDel="00000000" w:rsidR="00000000" w:rsidRPr="00000000">
        <w:rPr>
          <w:b w:val="1"/>
          <w:highlight w:val="yellow"/>
          <w:rtl w:val="0"/>
        </w:rPr>
        <w:t xml:space="preserve">WG3 mailing list</w:t>
      </w:r>
      <w:r w:rsidDel="00000000" w:rsidR="00000000" w:rsidRPr="00000000">
        <w:rPr>
          <w:highlight w:val="yellow"/>
          <w:rtl w:val="0"/>
        </w:rPr>
        <w:t xml:space="preserve">, please type your email below: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Vladimir Despotovic: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vladimir.despotovic@uni.lu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sejdi.sejdiu@uni-prizren.com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Minutes</w:t>
      </w:r>
      <w:r w:rsidDel="00000000" w:rsidR="00000000" w:rsidRPr="00000000">
        <w:rPr>
          <w:rtl w:val="0"/>
        </w:rPr>
        <w:t xml:space="preserve"> from meeting on the 11th of December: (</w:t>
      </w:r>
      <w:r w:rsidDel="00000000" w:rsidR="00000000" w:rsidRPr="00000000">
        <w:rPr>
          <w:highlight w:val="yellow"/>
          <w:rtl w:val="0"/>
        </w:rPr>
        <w:t xml:space="preserve">Please add anything I miss below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Reiterated that the position for the  WG3 leader is open - if you are interested, please contact the action chairs:  Anabela and Elena.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Discussed that a meeting with all members of this group should be organised in early 2021, e.g. January (a doodle poll is needed to identify a date/time).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- At the meeting, participants should give short presentations on their research interests/projects that they want to work on so we can form smaller groups and focus on achieving the action’s goals. 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- We could invite participants from the other WGs as there is overlap between groups’ aims.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- There could be an invited talk/webinars and break out sessions.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- Goal: to agree on workplan; possible division in sub-groups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Ideas</w:t>
      </w:r>
      <w:r w:rsidDel="00000000" w:rsidR="00000000" w:rsidRPr="00000000">
        <w:rPr>
          <w:u w:val="single"/>
          <w:rtl w:val="0"/>
        </w:rPr>
        <w:t xml:space="preserve"> for future work include (but not agreed): (</w:t>
      </w:r>
      <w:r w:rsidDel="00000000" w:rsidR="00000000" w:rsidRPr="00000000">
        <w:rPr>
          <w:highlight w:val="yellow"/>
          <w:rtl w:val="0"/>
        </w:rPr>
        <w:t xml:space="preserve">Please add anything I miss below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 a survey paper on NLG for dialogue including languages other than English.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 relevant datasets and create a repository.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 a multilingual dataset.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Multilingual speech to speech machine translation</w:t>
      </w:r>
    </w:p>
    <w:sectPr>
      <w:pgSz w:h="15840" w:w="12240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ladimir.despotovic@uni.lu" TargetMode="External"/><Relationship Id="rId7" Type="http://schemas.openxmlformats.org/officeDocument/2006/relationships/hyperlink" Target="mailto:sejdi.sejdiu@uni-prizr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